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C590" w14:textId="0517C25D" w:rsidR="004F554C" w:rsidRDefault="009C22C6" w:rsidP="004F554C">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Definitions</w:t>
      </w:r>
      <w:r w:rsidR="004F554C">
        <w:rPr>
          <w:rFonts w:ascii="Lato" w:hAnsi="Lato"/>
          <w:color w:val="333333"/>
          <w:sz w:val="21"/>
          <w:szCs w:val="21"/>
        </w:rPr>
        <w:t xml:space="preserve"> </w:t>
      </w:r>
      <w:r w:rsidR="004F554C">
        <w:rPr>
          <w:rFonts w:ascii="Lato" w:hAnsi="Lato"/>
          <w:color w:val="333333"/>
          <w:sz w:val="21"/>
          <w:szCs w:val="21"/>
        </w:rPr>
        <w:t>A.R.S. 36-501</w:t>
      </w:r>
    </w:p>
    <w:p w14:paraId="7B8811CB" w14:textId="4CC7DE93" w:rsidR="004F554C" w:rsidRDefault="004F554C" w:rsidP="004F554C">
      <w:pPr>
        <w:pStyle w:val="NormalWeb"/>
        <w:snapToGrid w:val="0"/>
        <w:spacing w:before="0" w:beforeAutospacing="0" w:after="300" w:afterAutospacing="0"/>
        <w:contextualSpacing/>
        <w:rPr>
          <w:rFonts w:ascii="Lato" w:hAnsi="Lato"/>
          <w:color w:val="333333"/>
          <w:sz w:val="21"/>
          <w:szCs w:val="21"/>
        </w:rPr>
      </w:pPr>
    </w:p>
    <w:p w14:paraId="0D35B449" w14:textId="3460BC06" w:rsidR="004F554C" w:rsidRDefault="004F554C" w:rsidP="004F554C">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 xml:space="preserve">The application must include </w:t>
      </w:r>
      <w:proofErr w:type="gramStart"/>
      <w:r>
        <w:rPr>
          <w:rFonts w:ascii="Lato" w:hAnsi="Lato"/>
          <w:color w:val="333333"/>
          <w:sz w:val="21"/>
          <w:szCs w:val="21"/>
        </w:rPr>
        <w:t>factual information</w:t>
      </w:r>
      <w:proofErr w:type="gramEnd"/>
      <w:r>
        <w:rPr>
          <w:rFonts w:ascii="Lato" w:hAnsi="Lato"/>
          <w:color w:val="333333"/>
          <w:sz w:val="21"/>
          <w:szCs w:val="21"/>
        </w:rPr>
        <w:t xml:space="preserve"> </w:t>
      </w:r>
      <w:r w:rsidR="002A4AB3">
        <w:rPr>
          <w:rFonts w:ascii="Lato" w:hAnsi="Lato"/>
          <w:color w:val="333333"/>
          <w:sz w:val="21"/>
          <w:szCs w:val="21"/>
        </w:rPr>
        <w:t>stating why the applicant</w:t>
      </w:r>
      <w:r w:rsidR="001C1C1C">
        <w:rPr>
          <w:rFonts w:ascii="Lato" w:hAnsi="Lato"/>
          <w:color w:val="333333"/>
          <w:sz w:val="21"/>
          <w:szCs w:val="21"/>
        </w:rPr>
        <w:t xml:space="preserve"> believes the person has a mental disorder and as a result of the mental disorder falls into one or more of the definitions below.</w:t>
      </w:r>
    </w:p>
    <w:p w14:paraId="44F5120D" w14:textId="5503F14A" w:rsidR="009C22C6" w:rsidRDefault="009C22C6" w:rsidP="009C22C6">
      <w:pPr>
        <w:pStyle w:val="NormalWeb"/>
        <w:snapToGrid w:val="0"/>
        <w:spacing w:before="0" w:beforeAutospacing="0" w:after="300" w:afterAutospacing="0"/>
        <w:contextualSpacing/>
        <w:rPr>
          <w:rFonts w:ascii="Lato" w:hAnsi="Lato"/>
          <w:color w:val="333333"/>
          <w:sz w:val="21"/>
          <w:szCs w:val="21"/>
        </w:rPr>
      </w:pPr>
    </w:p>
    <w:p w14:paraId="0792DD1D" w14:textId="07FAAE11"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DTO</w:t>
      </w:r>
      <w:r>
        <w:rPr>
          <w:rFonts w:ascii="Lato" w:hAnsi="Lato"/>
          <w:color w:val="333333"/>
          <w:sz w:val="21"/>
          <w:szCs w:val="21"/>
        </w:rPr>
        <w:tab/>
        <w:t>Danger to Others</w:t>
      </w:r>
    </w:p>
    <w:p w14:paraId="542ED4FE" w14:textId="1C2F237B"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DTS</w:t>
      </w:r>
      <w:r>
        <w:rPr>
          <w:rFonts w:ascii="Lato" w:hAnsi="Lato"/>
          <w:color w:val="333333"/>
          <w:sz w:val="21"/>
          <w:szCs w:val="21"/>
        </w:rPr>
        <w:tab/>
        <w:t>Danger to Self</w:t>
      </w:r>
    </w:p>
    <w:p w14:paraId="5770EE83" w14:textId="11A160DB"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GD</w:t>
      </w:r>
      <w:r>
        <w:rPr>
          <w:rFonts w:ascii="Lato" w:hAnsi="Lato"/>
          <w:color w:val="333333"/>
          <w:sz w:val="21"/>
          <w:szCs w:val="21"/>
        </w:rPr>
        <w:tab/>
        <w:t>Gravely Disabled</w:t>
      </w:r>
    </w:p>
    <w:p w14:paraId="770D7F55" w14:textId="1C5628F5"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PAD</w:t>
      </w:r>
      <w:r>
        <w:rPr>
          <w:rFonts w:ascii="Lato" w:hAnsi="Lato"/>
          <w:color w:val="333333"/>
          <w:sz w:val="21"/>
          <w:szCs w:val="21"/>
        </w:rPr>
        <w:tab/>
        <w:t xml:space="preserve">Persistent or Acutely Disabled </w:t>
      </w:r>
    </w:p>
    <w:p w14:paraId="030E564B" w14:textId="77777777" w:rsidR="004F554C" w:rsidRDefault="004F554C" w:rsidP="009C22C6">
      <w:pPr>
        <w:pStyle w:val="NormalWeb"/>
        <w:snapToGrid w:val="0"/>
        <w:spacing w:before="0" w:beforeAutospacing="0" w:after="300" w:afterAutospacing="0"/>
        <w:contextualSpacing/>
        <w:rPr>
          <w:rFonts w:ascii="Lato" w:hAnsi="Lato"/>
          <w:color w:val="333333"/>
          <w:sz w:val="21"/>
          <w:szCs w:val="21"/>
        </w:rPr>
      </w:pPr>
    </w:p>
    <w:p w14:paraId="0F9C0E6F" w14:textId="7A64AB58"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w:t>
      </w:r>
      <w:r w:rsidRPr="004F554C">
        <w:rPr>
          <w:rFonts w:ascii="Lato" w:hAnsi="Lato"/>
          <w:b/>
          <w:bCs/>
          <w:color w:val="333333"/>
          <w:sz w:val="21"/>
          <w:szCs w:val="21"/>
        </w:rPr>
        <w:t xml:space="preserve">Danger to others" </w:t>
      </w:r>
      <w:r>
        <w:rPr>
          <w:rFonts w:ascii="Lato" w:hAnsi="Lato"/>
          <w:color w:val="333333"/>
          <w:sz w:val="21"/>
          <w:szCs w:val="21"/>
        </w:rPr>
        <w:t xml:space="preserve">means that the judgment of a person who has a mental disorder is so impaired that the person is unable to understand the person's need for treatment and </w:t>
      </w:r>
      <w:proofErr w:type="gramStart"/>
      <w:r>
        <w:rPr>
          <w:rFonts w:ascii="Lato" w:hAnsi="Lato"/>
          <w:color w:val="333333"/>
          <w:sz w:val="21"/>
          <w:szCs w:val="21"/>
        </w:rPr>
        <w:t>as a result of</w:t>
      </w:r>
      <w:proofErr w:type="gramEnd"/>
      <w:r>
        <w:rPr>
          <w:rFonts w:ascii="Lato" w:hAnsi="Lato"/>
          <w:color w:val="333333"/>
          <w:sz w:val="21"/>
          <w:szCs w:val="21"/>
        </w:rPr>
        <w:t xml:space="preserve"> the person's mental disorder the person's continued behavior can reasonably be expected, on the basis of competent medical opinion, to result in serious physical harm.</w:t>
      </w:r>
    </w:p>
    <w:p w14:paraId="2BF14642" w14:textId="77777777" w:rsidR="004F554C" w:rsidRDefault="004F554C" w:rsidP="009C22C6">
      <w:pPr>
        <w:pStyle w:val="NormalWeb"/>
        <w:snapToGrid w:val="0"/>
        <w:spacing w:before="0" w:beforeAutospacing="0" w:after="300" w:afterAutospacing="0"/>
        <w:contextualSpacing/>
        <w:rPr>
          <w:rFonts w:ascii="Lato" w:hAnsi="Lato"/>
          <w:color w:val="333333"/>
          <w:sz w:val="21"/>
          <w:szCs w:val="21"/>
        </w:rPr>
      </w:pPr>
    </w:p>
    <w:p w14:paraId="70E2698D" w14:textId="58B17C10"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w:t>
      </w:r>
      <w:r w:rsidRPr="004F554C">
        <w:rPr>
          <w:rFonts w:ascii="Lato" w:hAnsi="Lato"/>
          <w:b/>
          <w:bCs/>
          <w:color w:val="333333"/>
          <w:sz w:val="21"/>
          <w:szCs w:val="21"/>
        </w:rPr>
        <w:t>Danger to self</w:t>
      </w:r>
      <w:r>
        <w:rPr>
          <w:rFonts w:ascii="Lato" w:hAnsi="Lato"/>
          <w:color w:val="333333"/>
          <w:sz w:val="21"/>
          <w:szCs w:val="21"/>
        </w:rPr>
        <w:t>":</w:t>
      </w:r>
    </w:p>
    <w:p w14:paraId="38F82D06"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 xml:space="preserve">(a) Means behavior that, </w:t>
      </w:r>
      <w:proofErr w:type="gramStart"/>
      <w:r>
        <w:rPr>
          <w:rFonts w:ascii="Lato" w:hAnsi="Lato"/>
          <w:color w:val="333333"/>
          <w:sz w:val="21"/>
          <w:szCs w:val="21"/>
        </w:rPr>
        <w:t>as a result of</w:t>
      </w:r>
      <w:proofErr w:type="gramEnd"/>
      <w:r>
        <w:rPr>
          <w:rFonts w:ascii="Lato" w:hAnsi="Lato"/>
          <w:color w:val="333333"/>
          <w:sz w:val="21"/>
          <w:szCs w:val="21"/>
        </w:rPr>
        <w:t xml:space="preserve"> a mental disorder:</w:t>
      </w:r>
      <w:r>
        <w:rPr>
          <w:rStyle w:val="apple-converted-space"/>
          <w:rFonts w:ascii="Lato" w:hAnsi="Lato"/>
          <w:color w:val="333333"/>
          <w:sz w:val="21"/>
          <w:szCs w:val="21"/>
        </w:rPr>
        <w:t> </w:t>
      </w:r>
    </w:p>
    <w:p w14:paraId="23E4211D"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w:t>
      </w:r>
      <w:proofErr w:type="spellStart"/>
      <w:r>
        <w:rPr>
          <w:rFonts w:ascii="Lato" w:hAnsi="Lato"/>
          <w:color w:val="333333"/>
          <w:sz w:val="21"/>
          <w:szCs w:val="21"/>
        </w:rPr>
        <w:t>i</w:t>
      </w:r>
      <w:proofErr w:type="spellEnd"/>
      <w:r>
        <w:rPr>
          <w:rFonts w:ascii="Lato" w:hAnsi="Lato"/>
          <w:color w:val="333333"/>
          <w:sz w:val="21"/>
          <w:szCs w:val="21"/>
        </w:rPr>
        <w:t xml:space="preserve">) Constitutes a danger of inflicting serious physical harm on oneself, including attempted suicide or the serious threat thereof, if the threat is such that, when considered in the light of its context and </w:t>
      </w:r>
      <w:proofErr w:type="gramStart"/>
      <w:r>
        <w:rPr>
          <w:rFonts w:ascii="Lato" w:hAnsi="Lato"/>
          <w:color w:val="333333"/>
          <w:sz w:val="21"/>
          <w:szCs w:val="21"/>
        </w:rPr>
        <w:t>in light of</w:t>
      </w:r>
      <w:proofErr w:type="gramEnd"/>
      <w:r>
        <w:rPr>
          <w:rFonts w:ascii="Lato" w:hAnsi="Lato"/>
          <w:color w:val="333333"/>
          <w:sz w:val="21"/>
          <w:szCs w:val="21"/>
        </w:rPr>
        <w:t xml:space="preserve"> the individual's previous acts, it is substantially supportive of an expectation that the threat will be carried out.</w:t>
      </w:r>
    </w:p>
    <w:p w14:paraId="01D71886"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(ii) Without hospitalization will result in serious physical harm or serious illness to the person. </w:t>
      </w:r>
      <w:r>
        <w:rPr>
          <w:rStyle w:val="apple-converted-space"/>
          <w:rFonts w:ascii="Lato" w:hAnsi="Lato"/>
          <w:color w:val="333333"/>
          <w:sz w:val="21"/>
          <w:szCs w:val="21"/>
        </w:rPr>
        <w:t> </w:t>
      </w:r>
    </w:p>
    <w:p w14:paraId="33D48EFE"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(b) Does not include behavior that establishes only the condition of having a grave disability.</w:t>
      </w:r>
    </w:p>
    <w:p w14:paraId="3C8BA87D" w14:textId="28E6B079" w:rsidR="009C22C6" w:rsidRDefault="009C22C6" w:rsidP="009C22C6">
      <w:pPr>
        <w:snapToGrid w:val="0"/>
        <w:contextualSpacing/>
        <w:rPr>
          <w:rFonts w:ascii="Lato" w:hAnsi="Lato"/>
          <w:color w:val="333333"/>
          <w:sz w:val="21"/>
          <w:szCs w:val="21"/>
          <w:shd w:val="clear" w:color="auto" w:fill="FFFFFF"/>
        </w:rPr>
      </w:pPr>
      <w:r>
        <w:rPr>
          <w:rFonts w:ascii="Lato" w:hAnsi="Lato"/>
          <w:color w:val="333333"/>
          <w:sz w:val="21"/>
          <w:szCs w:val="21"/>
          <w:shd w:val="clear" w:color="auto" w:fill="FFFFFF"/>
        </w:rPr>
        <w:t>"</w:t>
      </w:r>
      <w:r w:rsidRPr="004F554C">
        <w:rPr>
          <w:rFonts w:ascii="Lato" w:hAnsi="Lato"/>
          <w:b/>
          <w:bCs/>
          <w:color w:val="333333"/>
          <w:sz w:val="21"/>
          <w:szCs w:val="21"/>
          <w:shd w:val="clear" w:color="auto" w:fill="FFFFFF"/>
        </w:rPr>
        <w:t>Grave disability</w:t>
      </w:r>
      <w:r>
        <w:rPr>
          <w:rFonts w:ascii="Lato" w:hAnsi="Lato"/>
          <w:color w:val="333333"/>
          <w:sz w:val="21"/>
          <w:szCs w:val="21"/>
          <w:shd w:val="clear" w:color="auto" w:fill="FFFFFF"/>
        </w:rPr>
        <w:t xml:space="preserve">" means a condition evidenced by behavior in which a person, </w:t>
      </w:r>
      <w:proofErr w:type="gramStart"/>
      <w:r>
        <w:rPr>
          <w:rFonts w:ascii="Lato" w:hAnsi="Lato"/>
          <w:color w:val="333333"/>
          <w:sz w:val="21"/>
          <w:szCs w:val="21"/>
          <w:shd w:val="clear" w:color="auto" w:fill="FFFFFF"/>
        </w:rPr>
        <w:t>as a result of</w:t>
      </w:r>
      <w:proofErr w:type="gramEnd"/>
      <w:r>
        <w:rPr>
          <w:rFonts w:ascii="Lato" w:hAnsi="Lato"/>
          <w:color w:val="333333"/>
          <w:sz w:val="21"/>
          <w:szCs w:val="21"/>
          <w:shd w:val="clear" w:color="auto" w:fill="FFFFFF"/>
        </w:rPr>
        <w:t xml:space="preserve"> a mental disorder, is likely to come to serious physical harm or serious illness because the person is unable to provide for the person's own basic physical needs.</w:t>
      </w:r>
    </w:p>
    <w:p w14:paraId="41E02EEE" w14:textId="507530B5" w:rsidR="009C22C6" w:rsidRDefault="009C22C6" w:rsidP="009C22C6">
      <w:pPr>
        <w:snapToGrid w:val="0"/>
        <w:contextualSpacing/>
        <w:rPr>
          <w:rFonts w:ascii="Lato" w:hAnsi="Lato"/>
          <w:color w:val="333333"/>
          <w:sz w:val="21"/>
          <w:szCs w:val="21"/>
          <w:shd w:val="clear" w:color="auto" w:fill="FFFFFF"/>
        </w:rPr>
      </w:pPr>
    </w:p>
    <w:p w14:paraId="1B3C2A4C" w14:textId="57DAEF36"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w:t>
      </w:r>
      <w:r w:rsidRPr="004F554C">
        <w:rPr>
          <w:rFonts w:ascii="Lato" w:hAnsi="Lato"/>
          <w:b/>
          <w:bCs/>
          <w:color w:val="333333"/>
          <w:sz w:val="21"/>
          <w:szCs w:val="21"/>
        </w:rPr>
        <w:t>Persistent or acute disability</w:t>
      </w:r>
      <w:r>
        <w:rPr>
          <w:rFonts w:ascii="Lato" w:hAnsi="Lato"/>
          <w:color w:val="333333"/>
          <w:sz w:val="21"/>
          <w:szCs w:val="21"/>
        </w:rPr>
        <w:t>" means a severe mental disorder that meets all the following criteria:</w:t>
      </w:r>
    </w:p>
    <w:p w14:paraId="6E2F5603"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 xml:space="preserve">(a) If not treated has a substantial probability of causing the person to suffer or continue to suffer severe and abnormal mental, </w:t>
      </w:r>
      <w:proofErr w:type="gramStart"/>
      <w:r>
        <w:rPr>
          <w:rFonts w:ascii="Lato" w:hAnsi="Lato"/>
          <w:color w:val="333333"/>
          <w:sz w:val="21"/>
          <w:szCs w:val="21"/>
        </w:rPr>
        <w:t>emotional</w:t>
      </w:r>
      <w:proofErr w:type="gramEnd"/>
      <w:r>
        <w:rPr>
          <w:rFonts w:ascii="Lato" w:hAnsi="Lato"/>
          <w:color w:val="333333"/>
          <w:sz w:val="21"/>
          <w:szCs w:val="21"/>
        </w:rPr>
        <w:t xml:space="preserve"> or physical harm that significantly impairs judgment, reason, behavior or capacity to recognize reality.</w:t>
      </w:r>
    </w:p>
    <w:p w14:paraId="290397F8"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 xml:space="preserve">(b) Substantially impairs the person's capacity to make an informed decision regarding treatment, and this impairment causes the person to be incapable of understanding and expressing an understanding of the advantages and disadvantages of accepting treatment and understanding and expressing an understanding of the alternatives to the </w:t>
      </w:r>
      <w:proofErr w:type="gramStart"/>
      <w:r>
        <w:rPr>
          <w:rFonts w:ascii="Lato" w:hAnsi="Lato"/>
          <w:color w:val="333333"/>
          <w:sz w:val="21"/>
          <w:szCs w:val="21"/>
        </w:rPr>
        <w:t>particular treatment</w:t>
      </w:r>
      <w:proofErr w:type="gramEnd"/>
      <w:r>
        <w:rPr>
          <w:rFonts w:ascii="Lato" w:hAnsi="Lato"/>
          <w:color w:val="333333"/>
          <w:sz w:val="21"/>
          <w:szCs w:val="21"/>
        </w:rPr>
        <w:t xml:space="preserve"> offered after the advantages, disadvantages and alternatives are explained to that person.</w:t>
      </w:r>
    </w:p>
    <w:p w14:paraId="09E9C7B5" w14:textId="77777777" w:rsidR="009C22C6" w:rsidRDefault="009C22C6" w:rsidP="009C22C6">
      <w:pPr>
        <w:pStyle w:val="NormalWeb"/>
        <w:snapToGrid w:val="0"/>
        <w:spacing w:before="0" w:beforeAutospacing="0" w:after="300" w:afterAutospacing="0"/>
        <w:contextualSpacing/>
        <w:rPr>
          <w:rFonts w:ascii="Lato" w:hAnsi="Lato"/>
          <w:color w:val="333333"/>
          <w:sz w:val="21"/>
          <w:szCs w:val="21"/>
        </w:rPr>
      </w:pPr>
      <w:r>
        <w:rPr>
          <w:rFonts w:ascii="Lato" w:hAnsi="Lato"/>
          <w:color w:val="333333"/>
          <w:sz w:val="21"/>
          <w:szCs w:val="21"/>
        </w:rPr>
        <w:t>(c) Has a reasonable prospect of being treatable by outpatient, inpatient or combined inpatient and outpatient treatment.</w:t>
      </w:r>
    </w:p>
    <w:p w14:paraId="3ADA7E33" w14:textId="77777777" w:rsidR="009C22C6" w:rsidRDefault="009C22C6"/>
    <w:sectPr w:rsidR="009C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C6"/>
    <w:rsid w:val="001C1C1C"/>
    <w:rsid w:val="002A4AB3"/>
    <w:rsid w:val="004F554C"/>
    <w:rsid w:val="009C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7D673"/>
  <w15:chartTrackingRefBased/>
  <w15:docId w15:val="{79592E16-6156-4B4C-B8E4-EADD92AB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5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C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22C6"/>
  </w:style>
  <w:style w:type="character" w:customStyle="1" w:styleId="Heading3Char">
    <w:name w:val="Heading 3 Char"/>
    <w:basedOn w:val="DefaultParagraphFont"/>
    <w:link w:val="Heading3"/>
    <w:uiPriority w:val="9"/>
    <w:rsid w:val="004F554C"/>
    <w:rPr>
      <w:rFonts w:ascii="Times New Roman" w:eastAsia="Times New Roman" w:hAnsi="Times New Roman" w:cs="Times New Roman"/>
      <w:b/>
      <w:bCs/>
      <w:sz w:val="27"/>
      <w:szCs w:val="27"/>
    </w:rPr>
  </w:style>
  <w:style w:type="character" w:customStyle="1" w:styleId="mytool">
    <w:name w:val="mytool"/>
    <w:basedOn w:val="DefaultParagraphFont"/>
    <w:rsid w:val="004F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325">
      <w:bodyDiv w:val="1"/>
      <w:marLeft w:val="0"/>
      <w:marRight w:val="0"/>
      <w:marTop w:val="0"/>
      <w:marBottom w:val="0"/>
      <w:divBdr>
        <w:top w:val="none" w:sz="0" w:space="0" w:color="auto"/>
        <w:left w:val="none" w:sz="0" w:space="0" w:color="auto"/>
        <w:bottom w:val="none" w:sz="0" w:space="0" w:color="auto"/>
        <w:right w:val="none" w:sz="0" w:space="0" w:color="auto"/>
      </w:divBdr>
    </w:div>
    <w:div w:id="1378970344">
      <w:bodyDiv w:val="1"/>
      <w:marLeft w:val="0"/>
      <w:marRight w:val="0"/>
      <w:marTop w:val="0"/>
      <w:marBottom w:val="0"/>
      <w:divBdr>
        <w:top w:val="none" w:sz="0" w:space="0" w:color="auto"/>
        <w:left w:val="none" w:sz="0" w:space="0" w:color="auto"/>
        <w:bottom w:val="none" w:sz="0" w:space="0" w:color="auto"/>
        <w:right w:val="none" w:sz="0" w:space="0" w:color="auto"/>
      </w:divBdr>
    </w:div>
    <w:div w:id="1418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Wellins</dc:creator>
  <cp:keywords/>
  <dc:description/>
  <cp:lastModifiedBy>Jeanne Wellins</cp:lastModifiedBy>
  <cp:revision>1</cp:revision>
  <dcterms:created xsi:type="dcterms:W3CDTF">2022-09-15T17:51:00Z</dcterms:created>
  <dcterms:modified xsi:type="dcterms:W3CDTF">2022-09-15T18:08:00Z</dcterms:modified>
</cp:coreProperties>
</file>